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7A" w:rsidRDefault="00064195">
      <w:r>
        <w:t>Komendant Wojewódzki Policji w Bydgoszczy poszukuje kandydata na stanowisko:</w:t>
      </w:r>
    </w:p>
    <w:p w:rsidR="00D105C5" w:rsidRDefault="002A194B" w:rsidP="00D105C5">
      <w:pPr>
        <w:spacing w:after="0"/>
        <w:jc w:val="center"/>
        <w:rPr>
          <w:b/>
        </w:rPr>
      </w:pPr>
      <w:r>
        <w:rPr>
          <w:b/>
        </w:rPr>
        <w:t>lakiernik</w:t>
      </w:r>
      <w:r w:rsidR="00E66294">
        <w:rPr>
          <w:b/>
        </w:rPr>
        <w:t xml:space="preserve"> samochodowy</w:t>
      </w:r>
      <w:r w:rsidR="00E532C5">
        <w:rPr>
          <w:b/>
        </w:rPr>
        <w:t xml:space="preserve"> </w:t>
      </w:r>
      <w:r w:rsidR="00E66294">
        <w:rPr>
          <w:b/>
        </w:rPr>
        <w:t>Sekcji Wsparcia Technicznego</w:t>
      </w:r>
    </w:p>
    <w:p w:rsidR="00E76A7B" w:rsidRDefault="00064195" w:rsidP="00D105C5">
      <w:pPr>
        <w:spacing w:after="0"/>
        <w:jc w:val="center"/>
        <w:rPr>
          <w:b/>
        </w:rPr>
      </w:pPr>
      <w:r w:rsidRPr="00D105C5">
        <w:rPr>
          <w:b/>
        </w:rPr>
        <w:t>Wy</w:t>
      </w:r>
      <w:r w:rsidR="00D105C5">
        <w:rPr>
          <w:b/>
        </w:rPr>
        <w:t xml:space="preserve">działu </w:t>
      </w:r>
      <w:r w:rsidR="00E66294">
        <w:rPr>
          <w:b/>
        </w:rPr>
        <w:t>Transportu</w:t>
      </w:r>
      <w:r w:rsidR="00D105C5">
        <w:rPr>
          <w:b/>
        </w:rPr>
        <w:t xml:space="preserve"> KWP</w:t>
      </w:r>
      <w:r w:rsidR="00E532C5">
        <w:rPr>
          <w:b/>
        </w:rPr>
        <w:t xml:space="preserve"> </w:t>
      </w:r>
      <w:r w:rsidRPr="00D105C5">
        <w:rPr>
          <w:b/>
        </w:rPr>
        <w:t>w Bydgoszczy</w:t>
      </w:r>
    </w:p>
    <w:p w:rsidR="00D105C5" w:rsidRPr="00D105C5" w:rsidRDefault="00D105C5" w:rsidP="00D105C5">
      <w:pPr>
        <w:spacing w:after="0"/>
        <w:jc w:val="center"/>
        <w:rPr>
          <w:b/>
        </w:rPr>
      </w:pPr>
    </w:p>
    <w:p w:rsidR="00064195" w:rsidRDefault="00064195">
      <w:r>
        <w:rPr>
          <w:u w:val="single"/>
        </w:rPr>
        <w:t>Wymagane wykształcenie:</w:t>
      </w:r>
      <w:r w:rsidR="00E532C5">
        <w:rPr>
          <w:u w:val="single"/>
        </w:rPr>
        <w:t xml:space="preserve"> </w:t>
      </w:r>
      <w:r w:rsidR="003078C9">
        <w:t>zawodowe</w:t>
      </w:r>
    </w:p>
    <w:p w:rsidR="00D105C5" w:rsidRDefault="00F86DD5">
      <w:r>
        <w:t>1</w:t>
      </w:r>
      <w:r w:rsidR="00D105C5">
        <w:t xml:space="preserve"> etat</w:t>
      </w:r>
    </w:p>
    <w:p w:rsidR="00F04EB6" w:rsidRPr="000D0706" w:rsidRDefault="00064195" w:rsidP="000D0706">
      <w:pPr>
        <w:spacing w:line="240" w:lineRule="auto"/>
        <w:rPr>
          <w:u w:val="single"/>
        </w:rPr>
      </w:pPr>
      <w:r w:rsidRPr="00064195">
        <w:rPr>
          <w:u w:val="single"/>
        </w:rPr>
        <w:t>Wy</w:t>
      </w:r>
      <w:r w:rsidR="00C028BF">
        <w:rPr>
          <w:u w:val="single"/>
        </w:rPr>
        <w:t>magania niezbędne na stanowisku</w:t>
      </w:r>
      <w:r w:rsidRPr="00064195">
        <w:rPr>
          <w:u w:val="single"/>
        </w:rPr>
        <w:t>:</w:t>
      </w:r>
    </w:p>
    <w:p w:rsidR="002A194B" w:rsidRDefault="002A194B" w:rsidP="002A194B">
      <w:pPr>
        <w:pStyle w:val="Akapitzlist"/>
        <w:numPr>
          <w:ilvl w:val="0"/>
          <w:numId w:val="1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Prawo jazdy kat. B</w:t>
      </w:r>
    </w:p>
    <w:p w:rsidR="006B348F" w:rsidRPr="006B348F" w:rsidRDefault="00064195" w:rsidP="003078C9">
      <w:pPr>
        <w:spacing w:line="240" w:lineRule="auto"/>
        <w:rPr>
          <w:u w:val="single"/>
        </w:rPr>
      </w:pPr>
      <w:r>
        <w:rPr>
          <w:u w:val="single"/>
        </w:rPr>
        <w:t>Wymagania pożądane na stanowisku pracy:</w:t>
      </w:r>
    </w:p>
    <w:p w:rsidR="006B348F" w:rsidRPr="006B348F" w:rsidRDefault="006B348F" w:rsidP="006B348F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Staż pracy na stanowisku lakiernika samochodowego co najmniej 2 lata</w:t>
      </w:r>
    </w:p>
    <w:p w:rsidR="002A194B" w:rsidRDefault="002A194B" w:rsidP="002A194B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Doświadczenie w lakierowaniu nadwozi i jego elementów różnymi lakierami</w:t>
      </w:r>
    </w:p>
    <w:p w:rsidR="002A194B" w:rsidRDefault="002A194B" w:rsidP="002A194B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Zdolności manualne</w:t>
      </w:r>
    </w:p>
    <w:p w:rsidR="002A194B" w:rsidRDefault="002A194B" w:rsidP="002A194B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Spostrzegawczość i dokładność</w:t>
      </w:r>
    </w:p>
    <w:p w:rsidR="00E66294" w:rsidRPr="002A194B" w:rsidRDefault="002A194B" w:rsidP="002A194B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Zdolność do  kreatywnego myślenia</w:t>
      </w:r>
    </w:p>
    <w:p w:rsidR="000D0706" w:rsidRPr="00155FAD" w:rsidRDefault="007860E9" w:rsidP="00155FAD">
      <w:pPr>
        <w:spacing w:line="240" w:lineRule="auto"/>
        <w:rPr>
          <w:u w:val="single"/>
        </w:rPr>
      </w:pPr>
      <w:r w:rsidRPr="00527A56">
        <w:rPr>
          <w:u w:val="single"/>
        </w:rPr>
        <w:t>Podstawowe zadania na stanowisku :</w:t>
      </w:r>
    </w:p>
    <w:p w:rsidR="002A194B" w:rsidRDefault="002A194B" w:rsidP="002A194B">
      <w:pPr>
        <w:numPr>
          <w:ilvl w:val="0"/>
          <w:numId w:val="8"/>
        </w:numPr>
        <w:suppressAutoHyphens/>
        <w:spacing w:after="0"/>
        <w:rPr>
          <w:rFonts w:cs="Tahoma"/>
        </w:rPr>
      </w:pPr>
      <w:r>
        <w:rPr>
          <w:rFonts w:cs="Tahoma"/>
        </w:rPr>
        <w:t>Ustalanie zakresu naprawy lakierniczej</w:t>
      </w:r>
    </w:p>
    <w:p w:rsidR="002A194B" w:rsidRDefault="002A194B" w:rsidP="00124120">
      <w:pPr>
        <w:numPr>
          <w:ilvl w:val="0"/>
          <w:numId w:val="8"/>
        </w:numPr>
        <w:suppressAutoHyphens/>
        <w:spacing w:after="0"/>
        <w:jc w:val="both"/>
        <w:rPr>
          <w:rFonts w:cs="Tahoma"/>
        </w:rPr>
      </w:pPr>
      <w:r>
        <w:rPr>
          <w:rFonts w:cs="Tahoma"/>
        </w:rPr>
        <w:t>Kompleksowa naprawa lakiernicza pojazdów samochodowych na podstawie kart pracy lub kosztorysów z firm ubezpieczeniowych; w tym m.in. przygotowanie pojazdu do naprawy, dobranie koloru lakieru, wygładzanie z chropowatości, malowanie podkładowe, suszenie powłok, polerowanie po utwardzeniu, lakierowanie właściwe, nakładanie</w:t>
      </w:r>
      <w:r w:rsidR="00124120">
        <w:rPr>
          <w:rFonts w:cs="Tahoma"/>
        </w:rPr>
        <w:t xml:space="preserve"> natryskowe </w:t>
      </w:r>
      <w:r>
        <w:rPr>
          <w:rFonts w:cs="Tahoma"/>
        </w:rPr>
        <w:t>powłoki lakierniczej na przygotowaną powierzchnię</w:t>
      </w:r>
    </w:p>
    <w:p w:rsidR="002A194B" w:rsidRDefault="002A194B" w:rsidP="00124120">
      <w:pPr>
        <w:numPr>
          <w:ilvl w:val="0"/>
          <w:numId w:val="8"/>
        </w:numPr>
        <w:suppressAutoHyphens/>
        <w:spacing w:after="0"/>
        <w:jc w:val="both"/>
        <w:rPr>
          <w:rFonts w:cs="Tahoma"/>
        </w:rPr>
      </w:pPr>
      <w:r>
        <w:rPr>
          <w:rFonts w:cs="Tahoma"/>
        </w:rPr>
        <w:t>Oklejanie nadwozia foliami z oznakowaniem policyjnym</w:t>
      </w:r>
    </w:p>
    <w:p w:rsidR="002A194B" w:rsidRDefault="002A194B" w:rsidP="00124120">
      <w:pPr>
        <w:numPr>
          <w:ilvl w:val="0"/>
          <w:numId w:val="8"/>
        </w:numPr>
        <w:suppressAutoHyphens/>
        <w:spacing w:after="0"/>
        <w:jc w:val="both"/>
        <w:rPr>
          <w:rFonts w:cs="Tahoma"/>
        </w:rPr>
      </w:pPr>
      <w:r>
        <w:rPr>
          <w:rFonts w:cs="Tahoma"/>
        </w:rPr>
        <w:t>Utrzymanie urządzeń i narzędzi lakierniczych w wysokiej sprawności</w:t>
      </w:r>
    </w:p>
    <w:p w:rsidR="002A194B" w:rsidRDefault="002A194B" w:rsidP="001241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Rozliczanie się z magazynem części i akcesoriów samochodowych z pobranych części, podzespołów                i materiałów eksploatacyjnych niezbędnych do wykonania naprawy lub obsługi </w:t>
      </w:r>
    </w:p>
    <w:p w:rsidR="002A194B" w:rsidRDefault="002A194B" w:rsidP="001241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Odpowiedzialność za skutki wynikłe z niewłaściwej naprawy sprzętu transportowego</w:t>
      </w:r>
    </w:p>
    <w:p w:rsidR="002A194B" w:rsidRDefault="002A194B" w:rsidP="001241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Udział w szkoleniach organizowanych w ramach doskonalenia zawodowego</w:t>
      </w:r>
    </w:p>
    <w:p w:rsidR="002A194B" w:rsidRPr="003126F8" w:rsidRDefault="002A194B" w:rsidP="001241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Przestrzeganie obowiązujących przepisów p.poż., bezpieczeństwa i higieny pracy, regulaminu pracy                i premiowania</w:t>
      </w:r>
    </w:p>
    <w:p w:rsidR="00527A56" w:rsidRDefault="00527A56" w:rsidP="00F04EB6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:rsidR="00527A56" w:rsidRDefault="00527A56" w:rsidP="00527A56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Zainteresowane osoby prosimy o przesyłanie życiorysu i listu motywacyjnego oraz następujących dokumentów:</w:t>
      </w:r>
    </w:p>
    <w:p w:rsidR="00E66294" w:rsidRPr="00413DFB" w:rsidRDefault="00E66294" w:rsidP="00E66294">
      <w:pPr>
        <w:pStyle w:val="Tekstpodstawowy"/>
        <w:numPr>
          <w:ilvl w:val="0"/>
          <w:numId w:val="4"/>
        </w:numPr>
        <w:tabs>
          <w:tab w:val="left" w:pos="709"/>
        </w:tabs>
        <w:jc w:val="both"/>
        <w:rPr>
          <w:rFonts w:cs="Tahoma"/>
          <w:sz w:val="22"/>
          <w:szCs w:val="22"/>
        </w:rPr>
      </w:pPr>
      <w:r w:rsidRPr="00413DFB">
        <w:rPr>
          <w:rFonts w:cs="Tahoma"/>
          <w:sz w:val="22"/>
          <w:szCs w:val="22"/>
        </w:rPr>
        <w:t xml:space="preserve">Kopie dokumentów potwierdzających </w:t>
      </w:r>
      <w:r>
        <w:rPr>
          <w:rFonts w:cs="Tahoma"/>
          <w:sz w:val="22"/>
          <w:szCs w:val="22"/>
        </w:rPr>
        <w:t>wykształcenie (kursy, szkolenia)</w:t>
      </w:r>
    </w:p>
    <w:p w:rsidR="00E66294" w:rsidRPr="00413DFB" w:rsidRDefault="00E66294" w:rsidP="00E66294">
      <w:pPr>
        <w:pStyle w:val="Tekstpodstawowy"/>
        <w:numPr>
          <w:ilvl w:val="0"/>
          <w:numId w:val="4"/>
        </w:numPr>
        <w:tabs>
          <w:tab w:val="left" w:pos="709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Kopie</w:t>
      </w:r>
      <w:bookmarkStart w:id="0" w:name="_GoBack"/>
      <w:bookmarkEnd w:id="0"/>
      <w:r>
        <w:rPr>
          <w:rFonts w:cs="Tahoma"/>
          <w:sz w:val="22"/>
          <w:szCs w:val="22"/>
        </w:rPr>
        <w:t>świadectw pracy</w:t>
      </w:r>
    </w:p>
    <w:p w:rsidR="00E66294" w:rsidRDefault="00E66294" w:rsidP="00E66294">
      <w:pPr>
        <w:pStyle w:val="Tekstpodstawowy"/>
        <w:numPr>
          <w:ilvl w:val="0"/>
          <w:numId w:val="4"/>
        </w:numPr>
        <w:tabs>
          <w:tab w:val="left" w:pos="709"/>
        </w:tabs>
        <w:jc w:val="both"/>
        <w:rPr>
          <w:rFonts w:cs="Tahoma"/>
          <w:sz w:val="22"/>
          <w:szCs w:val="22"/>
        </w:rPr>
      </w:pPr>
      <w:r w:rsidRPr="00413DFB">
        <w:rPr>
          <w:rFonts w:cs="Tahoma"/>
          <w:sz w:val="22"/>
          <w:szCs w:val="22"/>
        </w:rPr>
        <w:t xml:space="preserve">Oświadczenie kandydata o niekaralności, korzystania z pełni praw publicznych i oświadczenie </w:t>
      </w:r>
      <w:r w:rsidR="00E532C5">
        <w:rPr>
          <w:rFonts w:cs="Tahoma"/>
          <w:sz w:val="22"/>
          <w:szCs w:val="22"/>
        </w:rPr>
        <w:t xml:space="preserve">                            </w:t>
      </w:r>
      <w:r w:rsidRPr="00413DFB">
        <w:rPr>
          <w:rFonts w:cs="Tahoma"/>
          <w:sz w:val="22"/>
          <w:szCs w:val="22"/>
        </w:rPr>
        <w:t>o wyrażeniu zgody na przetwarzanie danych osobowych.</w:t>
      </w:r>
    </w:p>
    <w:p w:rsidR="00E66294" w:rsidRDefault="00E66294" w:rsidP="00E66294">
      <w:pPr>
        <w:pStyle w:val="Tekstpodstawowy"/>
        <w:tabs>
          <w:tab w:val="left" w:pos="709"/>
        </w:tabs>
        <w:ind w:left="720"/>
        <w:jc w:val="both"/>
        <w:rPr>
          <w:rFonts w:cs="Tahoma"/>
          <w:sz w:val="22"/>
          <w:szCs w:val="22"/>
        </w:rPr>
      </w:pPr>
    </w:p>
    <w:p w:rsidR="002A194B" w:rsidRDefault="00BC4BDE" w:rsidP="00E66294">
      <w:pPr>
        <w:pStyle w:val="Tekstpodstawowy"/>
        <w:tabs>
          <w:tab w:val="left" w:pos="709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BC4BDE">
        <w:rPr>
          <w:rFonts w:ascii="Calibri" w:hAnsi="Calibri" w:cs="Arial"/>
          <w:sz w:val="22"/>
          <w:szCs w:val="22"/>
        </w:rPr>
        <w:t>Urząd zapewnia zatrudnienie na podstawie stosunku pracy z wynagrodzeniem miesięcznym oraz wypłaca pracownikom dodatek za wieloletnią pracę, dodatkowe wynagrodzenie roczne dla pracowników jednostek sfery budżetowej i nagrody jubileuszowe (na podstawie: Rozporzą</w:t>
      </w:r>
      <w:r>
        <w:rPr>
          <w:rFonts w:ascii="Calibri" w:hAnsi="Calibri" w:cs="Arial"/>
          <w:sz w:val="22"/>
          <w:szCs w:val="22"/>
        </w:rPr>
        <w:t xml:space="preserve">dzenia Rady Ministrów </w:t>
      </w:r>
      <w:r w:rsidRPr="00BC4BDE">
        <w:rPr>
          <w:rFonts w:ascii="Calibri" w:hAnsi="Calibri" w:cs="Arial"/>
          <w:sz w:val="22"/>
          <w:szCs w:val="22"/>
        </w:rPr>
        <w:t xml:space="preserve">z dnia 2 lutego 2010 r. w sprawie zasad wynagradzania pracowników niebędących członkami korpusu służby cywilnej zatrudnionych w urzędach administracji rządowej i pracowników innych jednostek i ustawy z dnia 12 grudnia 1997 r. o dodatkowym wynagrodzeniu rocznym dla pracowników jednostek sfery budżetowej). </w:t>
      </w:r>
    </w:p>
    <w:p w:rsidR="006006CF" w:rsidRDefault="00BC4BDE" w:rsidP="00E66294">
      <w:pPr>
        <w:pStyle w:val="Tekstpodstawowy"/>
        <w:tabs>
          <w:tab w:val="left" w:pos="709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BC4BDE">
        <w:rPr>
          <w:rFonts w:ascii="Calibri" w:hAnsi="Calibri" w:cs="Arial"/>
          <w:sz w:val="22"/>
          <w:szCs w:val="22"/>
        </w:rPr>
        <w:lastRenderedPageBreak/>
        <w:t>Dodatkowo pracownikom urzędu przysługują świadczenia socjalne na zasadach określonych w regulaminie Zakładowego Funduszu Świadczeń Socjalnych Komendy Wo</w:t>
      </w:r>
      <w:r w:rsidR="00E66294">
        <w:rPr>
          <w:rFonts w:ascii="Calibri" w:hAnsi="Calibri" w:cs="Arial"/>
          <w:sz w:val="22"/>
          <w:szCs w:val="22"/>
        </w:rPr>
        <w:t>jewódzkiej Policji w Bydgoszczy.</w:t>
      </w:r>
    </w:p>
    <w:p w:rsidR="00C72EFB" w:rsidRDefault="00C72EFB" w:rsidP="00E66294">
      <w:pPr>
        <w:pStyle w:val="Tekstpodstawowy"/>
        <w:tabs>
          <w:tab w:val="left" w:pos="709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C72EFB" w:rsidRDefault="00C72EFB" w:rsidP="00E66294">
      <w:pPr>
        <w:pStyle w:val="Tekstpodstawowy"/>
        <w:tabs>
          <w:tab w:val="left" w:pos="709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871703" w:rsidRPr="00E66294" w:rsidRDefault="00871703" w:rsidP="00E66294">
      <w:pPr>
        <w:pStyle w:val="Tekstpodstawowy"/>
        <w:tabs>
          <w:tab w:val="left" w:pos="709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DB2A16" w:rsidRPr="000B39DE" w:rsidRDefault="00DB2A16" w:rsidP="00DB2A16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  <w:r w:rsidRPr="000B39DE">
        <w:rPr>
          <w:rFonts w:ascii="Arial" w:hAnsi="Arial" w:cs="Arial"/>
          <w:b/>
          <w:sz w:val="18"/>
          <w:szCs w:val="18"/>
        </w:rPr>
        <w:t xml:space="preserve">„KLAUZULA INFORMACYJNA DLA KANDYDATÓW  DO PRACY </w:t>
      </w:r>
    </w:p>
    <w:p w:rsidR="00DB2A16" w:rsidRDefault="00DB2A16" w:rsidP="00DB2A16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  <w:r w:rsidRPr="000B39DE">
        <w:rPr>
          <w:rFonts w:ascii="Arial" w:hAnsi="Arial" w:cs="Arial"/>
          <w:b/>
          <w:i/>
          <w:sz w:val="18"/>
          <w:szCs w:val="18"/>
        </w:rPr>
        <w:t>– stanowiska nieobjęte mnożnikowym systemem wynagradzania</w:t>
      </w:r>
      <w:r w:rsidRPr="000B39DE">
        <w:rPr>
          <w:rFonts w:ascii="Arial" w:hAnsi="Arial" w:cs="Arial"/>
          <w:b/>
          <w:sz w:val="18"/>
          <w:szCs w:val="18"/>
        </w:rPr>
        <w:t>”</w:t>
      </w:r>
    </w:p>
    <w:p w:rsidR="00DB2A16" w:rsidRPr="000B39DE" w:rsidRDefault="00DB2A16" w:rsidP="00DB2A16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3F1D0E">
        <w:rPr>
          <w:rFonts w:ascii="Arial" w:eastAsia="Times New Roman" w:hAnsi="Arial" w:cs="Arial"/>
          <w:b/>
          <w:sz w:val="18"/>
          <w:szCs w:val="18"/>
        </w:rPr>
        <w:t xml:space="preserve">Administratorem Pani/Pana danych osobowych jest </w:t>
      </w:r>
      <w:r w:rsidRPr="003F1D0E">
        <w:rPr>
          <w:rFonts w:ascii="Arial" w:hAnsi="Arial" w:cs="Arial"/>
          <w:b/>
          <w:sz w:val="18"/>
          <w:szCs w:val="18"/>
        </w:rPr>
        <w:t xml:space="preserve">Komenda Wojewódzka Policji  w Bydgoszczy </w:t>
      </w:r>
      <w:r w:rsidRPr="003F1D0E">
        <w:rPr>
          <w:rFonts w:ascii="Arial" w:hAnsi="Arial" w:cs="Arial"/>
          <w:b/>
          <w:sz w:val="18"/>
          <w:szCs w:val="18"/>
        </w:rPr>
        <w:br/>
      </w:r>
      <w:r w:rsidRPr="000B39DE">
        <w:rPr>
          <w:rFonts w:ascii="Arial" w:hAnsi="Arial" w:cs="Arial"/>
          <w:sz w:val="18"/>
          <w:szCs w:val="18"/>
        </w:rPr>
        <w:t>ul. Powstańców Wielkopolskich 7, 85-090 Bydgoszcz (dalej: KWP w Bydgoszczy).</w:t>
      </w:r>
    </w:p>
    <w:p w:rsidR="00DB2A16" w:rsidRPr="003D0A59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W KWP w Bydgoszczy został </w:t>
      </w:r>
      <w:r w:rsidRPr="003D0A59">
        <w:rPr>
          <w:rFonts w:ascii="Arial" w:eastAsia="Times New Roman" w:hAnsi="Arial" w:cs="Arial"/>
          <w:sz w:val="18"/>
          <w:szCs w:val="18"/>
        </w:rPr>
        <w:t xml:space="preserve">wyznaczony Inspektor Ochrony Danych, z którym można skontaktować się poprzez adres e-mail: </w:t>
      </w:r>
      <w:r w:rsidRPr="003D0A59">
        <w:rPr>
          <w:rFonts w:ascii="Arial" w:eastAsia="Times New Roman" w:hAnsi="Arial" w:cs="Arial"/>
          <w:i/>
          <w:sz w:val="18"/>
          <w:szCs w:val="18"/>
        </w:rPr>
        <w:t>iod.kwp@bg.policja.gov.pl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Pani/Pana dane osobowe będą przetwarzane w celu realizacji procesu naboru.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Podstawą prawną przetwarzania Pani/Pana danych osobowych jest art. 22</w:t>
      </w:r>
      <w:r w:rsidRPr="000B39DE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0B39DE">
        <w:rPr>
          <w:rFonts w:ascii="Arial" w:eastAsia="Times New Roman" w:hAnsi="Arial" w:cs="Arial"/>
          <w:sz w:val="18"/>
          <w:szCs w:val="18"/>
        </w:rPr>
        <w:t xml:space="preserve"> Kodeksu pracy w zw. z art. 6 ust. 1 lit. c Rozporządzenia Parlamentu Europejskiego i Rady (UE) 2016/679 z 27 kwietnia 2016 r. w sprawie ochrony osób fizycznych w związku z przetwarzaniem danych osobowych i w sprawie swobodnego przepływu takich danych oraz uchylenia dyrektywy 95/46/WE  (dalej: RODO).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Podanie danych wymaganych przepisami prawa wymienionymi w pkt 4 jest niezbędne do przeprowadzenia procesu rekrutacji. Niepodanie tych danych spowoduje brak Pani/Pana udziału w procesie rekrutacji. 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Podanie danych w zakresie wykraczającym poza katalog danych określonych we wskazanych w pkt 4 przepisach prawnych jest dobrowolne i nie stanowi wymogu przeprowadzenia procesu rekrutacji  (m. in. wizerunku, informacji o niepełnosprawności, adresu e-mail).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iCs/>
          <w:sz w:val="18"/>
          <w:szCs w:val="18"/>
        </w:rPr>
        <w:t>Odbiorcami danych mogą być tylko instytucj</w:t>
      </w:r>
      <w:r w:rsidRPr="000B39DE">
        <w:rPr>
          <w:rFonts w:ascii="Arial" w:hAnsi="Arial" w:cs="Arial"/>
          <w:iCs/>
          <w:sz w:val="18"/>
          <w:szCs w:val="18"/>
        </w:rPr>
        <w:t>e upoważnione z mocy prawa.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Style w:val="Uwydatnienie"/>
          <w:rFonts w:ascii="Arial" w:eastAsia="Times New Roman" w:hAnsi="Arial" w:cs="Arial"/>
          <w:i w:val="0"/>
          <w:iCs w:val="0"/>
          <w:sz w:val="18"/>
          <w:szCs w:val="18"/>
        </w:rPr>
      </w:pPr>
      <w:r w:rsidRPr="000B39DE">
        <w:rPr>
          <w:rStyle w:val="Uwydatnienie"/>
          <w:rFonts w:ascii="Arial" w:hAnsi="Arial" w:cs="Arial"/>
          <w:sz w:val="18"/>
          <w:szCs w:val="18"/>
        </w:rPr>
        <w:t>Pani/Pana dane nie będą podlegały zautomatyzowanemu podejmowaniu decyzji, jak i nie będą podlegały profilowaniu,  o którym mowa w art. 22 ust. 1 i 4 RODO.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 xml:space="preserve">Przekazane na potrzeby niniejszej rekrutacji </w:t>
      </w:r>
      <w:r w:rsidRPr="000B39DE">
        <w:rPr>
          <w:rFonts w:ascii="Arial" w:eastAsia="Times New Roman" w:hAnsi="Arial" w:cs="Arial"/>
          <w:sz w:val="18"/>
          <w:szCs w:val="18"/>
        </w:rPr>
        <w:t xml:space="preserve">Pani/Pana dane osobowe będą przetwarzane </w:t>
      </w:r>
      <w:r w:rsidRPr="000B39DE">
        <w:rPr>
          <w:rFonts w:ascii="Arial" w:hAnsi="Arial" w:cs="Arial"/>
          <w:sz w:val="18"/>
          <w:szCs w:val="18"/>
        </w:rPr>
        <w:t>przez okres trwania procesu naboru, nie dłużej niż przez okres 3 miesięcy od dnia jego zakończenia lub od dnia nawiązania stosunku pracy z wybranym kandydatem/kandydatką.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Przysługuje Pani/Panu prawo do dostępu </w:t>
      </w:r>
      <w:r w:rsidRPr="000B39DE">
        <w:rPr>
          <w:rFonts w:ascii="Arial" w:hAnsi="Arial" w:cs="Arial"/>
          <w:sz w:val="18"/>
          <w:szCs w:val="18"/>
        </w:rPr>
        <w:t>do treści swoich danych oraz prawo ich sprostowania, usunięcia, ograniczenia przetwarzania, prawo do przenoszenia danych oraz prawo wniesienia sprzeciwu.</w:t>
      </w:r>
    </w:p>
    <w:p w:rsidR="00DB2A16" w:rsidRPr="000B39DE" w:rsidRDefault="00DB2A16" w:rsidP="00DB2A16">
      <w:pPr>
        <w:shd w:val="clear" w:color="auto" w:fill="FFFFFF"/>
        <w:spacing w:line="23" w:lineRule="atLeast"/>
        <w:rPr>
          <w:rFonts w:ascii="Arial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>W przypadku przetwarzania danych podanych dobrowolnie przysługuje Pani/Panu również prawo do cofnięcia zgody w dowolnym momencie, bez wpływu na zgodność z prawem przetwarzania, którego dokonano na podstawie zgody przed jej cofnięciem.</w:t>
      </w:r>
    </w:p>
    <w:p w:rsidR="00DB2A16" w:rsidRPr="00E66294" w:rsidRDefault="00DB2A16" w:rsidP="00E66294">
      <w:pPr>
        <w:spacing w:line="23" w:lineRule="atLeast"/>
        <w:rPr>
          <w:rFonts w:ascii="Arial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>W przypadku uznania, iż przetwarzanie przez KWP w Bydgoszczy Pani/Pana danych osobowych narusza przepisy RODO, przysługuje Pani/Panu prawo do wniesienia skargi do Prezesa Urzędu Ochrony Danych Osobowych.</w:t>
      </w:r>
    </w:p>
    <w:p w:rsidR="00F04EB6" w:rsidRDefault="00F04EB6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Dokumenty kandydaci powinni składać w terminie do</w:t>
      </w:r>
      <w:r w:rsidR="00933040">
        <w:rPr>
          <w:rFonts w:ascii="Calibri" w:hAnsi="Calibri" w:cs="Arial"/>
          <w:sz w:val="22"/>
          <w:szCs w:val="22"/>
        </w:rPr>
        <w:t xml:space="preserve"> </w:t>
      </w:r>
      <w:r w:rsidR="00933040">
        <w:rPr>
          <w:rFonts w:ascii="Calibri" w:hAnsi="Calibri" w:cs="Arial"/>
          <w:b/>
          <w:sz w:val="22"/>
          <w:szCs w:val="22"/>
        </w:rPr>
        <w:t>30</w:t>
      </w:r>
      <w:r w:rsidR="006006CF">
        <w:rPr>
          <w:rFonts w:ascii="Calibri" w:hAnsi="Calibri" w:cs="Arial"/>
          <w:b/>
          <w:sz w:val="22"/>
          <w:szCs w:val="22"/>
        </w:rPr>
        <w:t>.</w:t>
      </w:r>
      <w:r w:rsidR="00E87BF1">
        <w:rPr>
          <w:rFonts w:ascii="Calibri" w:hAnsi="Calibri" w:cs="Arial"/>
          <w:b/>
          <w:sz w:val="22"/>
          <w:szCs w:val="22"/>
        </w:rPr>
        <w:t xml:space="preserve"> 0</w:t>
      </w:r>
      <w:r w:rsidR="00141A28">
        <w:rPr>
          <w:rFonts w:ascii="Calibri" w:hAnsi="Calibri" w:cs="Arial"/>
          <w:b/>
          <w:sz w:val="22"/>
          <w:szCs w:val="22"/>
        </w:rPr>
        <w:t>6</w:t>
      </w:r>
      <w:r w:rsidR="003E2EE4">
        <w:rPr>
          <w:rFonts w:ascii="Calibri" w:hAnsi="Calibri" w:cs="Arial"/>
          <w:b/>
          <w:sz w:val="22"/>
          <w:szCs w:val="22"/>
        </w:rPr>
        <w:t xml:space="preserve">. </w:t>
      </w:r>
      <w:r w:rsidR="002C4B71">
        <w:rPr>
          <w:rFonts w:ascii="Calibri" w:hAnsi="Calibri" w:cs="Arial"/>
          <w:b/>
          <w:sz w:val="22"/>
          <w:szCs w:val="22"/>
        </w:rPr>
        <w:t>2021</w:t>
      </w:r>
      <w:r w:rsidR="00D105C5" w:rsidRPr="00D105C5">
        <w:rPr>
          <w:rFonts w:ascii="Calibri" w:hAnsi="Calibri" w:cs="Arial"/>
          <w:b/>
          <w:sz w:val="22"/>
          <w:szCs w:val="22"/>
        </w:rPr>
        <w:t xml:space="preserve"> r.</w:t>
      </w:r>
      <w:r w:rsidR="00141A28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na adres :</w:t>
      </w: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Komenda Wojewódzka Policji w Bydgoszczy</w:t>
      </w: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Wydział Kadr i Szkolenia</w:t>
      </w:r>
    </w:p>
    <w:p w:rsidR="00066C9A" w:rsidRDefault="00D105C5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</w:t>
      </w:r>
      <w:r w:rsidR="00066C9A">
        <w:rPr>
          <w:rFonts w:ascii="Calibri" w:hAnsi="Calibri" w:cs="Arial"/>
          <w:sz w:val="22"/>
          <w:szCs w:val="22"/>
        </w:rPr>
        <w:t>l. Powstańców Wi</w:t>
      </w:r>
      <w:r>
        <w:rPr>
          <w:rFonts w:ascii="Calibri" w:hAnsi="Calibri" w:cs="Arial"/>
          <w:sz w:val="22"/>
          <w:szCs w:val="22"/>
        </w:rPr>
        <w:t xml:space="preserve">elkopolskich </w:t>
      </w:r>
      <w:r w:rsidR="00066C9A">
        <w:rPr>
          <w:rFonts w:ascii="Calibri" w:hAnsi="Calibri" w:cs="Arial"/>
          <w:sz w:val="22"/>
          <w:szCs w:val="22"/>
        </w:rPr>
        <w:t>7</w:t>
      </w: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85-090 Bydgoszcz     </w:t>
      </w:r>
    </w:p>
    <w:p w:rsidR="00064195" w:rsidRDefault="000D0706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</w:t>
      </w:r>
      <w:r w:rsidR="0047142A">
        <w:rPr>
          <w:rFonts w:ascii="Calibri" w:hAnsi="Calibri" w:cs="Arial"/>
          <w:sz w:val="22"/>
          <w:szCs w:val="22"/>
        </w:rPr>
        <w:t xml:space="preserve"> dopiskiem „</w:t>
      </w:r>
      <w:r w:rsidR="00DA4B38">
        <w:rPr>
          <w:rFonts w:ascii="Calibri" w:hAnsi="Calibri" w:cs="Arial"/>
          <w:sz w:val="22"/>
          <w:szCs w:val="22"/>
        </w:rPr>
        <w:t>lakiernik</w:t>
      </w:r>
      <w:r w:rsidR="00E66294">
        <w:rPr>
          <w:rFonts w:ascii="Calibri" w:hAnsi="Calibri" w:cs="Arial"/>
          <w:sz w:val="22"/>
          <w:szCs w:val="22"/>
        </w:rPr>
        <w:t xml:space="preserve"> samochodowy SWT WT</w:t>
      </w:r>
      <w:r w:rsidR="00066C9A">
        <w:rPr>
          <w:rFonts w:ascii="Calibri" w:hAnsi="Calibri" w:cs="Arial"/>
          <w:sz w:val="22"/>
          <w:szCs w:val="22"/>
        </w:rPr>
        <w:t>”</w:t>
      </w: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sectPr w:rsidR="00CE4AAD" w:rsidSect="00F04EB6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817"/>
    <w:multiLevelType w:val="hybridMultilevel"/>
    <w:tmpl w:val="99E2148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015B79"/>
    <w:multiLevelType w:val="hybridMultilevel"/>
    <w:tmpl w:val="D18EEE58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9C23AB"/>
    <w:multiLevelType w:val="hybridMultilevel"/>
    <w:tmpl w:val="2054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A69ED"/>
    <w:multiLevelType w:val="hybridMultilevel"/>
    <w:tmpl w:val="FE94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0A4D"/>
    <w:multiLevelType w:val="hybridMultilevel"/>
    <w:tmpl w:val="9B32653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4F3B5E"/>
    <w:multiLevelType w:val="hybridMultilevel"/>
    <w:tmpl w:val="751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71C92"/>
    <w:multiLevelType w:val="hybridMultilevel"/>
    <w:tmpl w:val="B91E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C0A6B"/>
    <w:multiLevelType w:val="hybridMultilevel"/>
    <w:tmpl w:val="C5DA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41236"/>
    <w:multiLevelType w:val="hybridMultilevel"/>
    <w:tmpl w:val="C46027E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A93A3A"/>
    <w:multiLevelType w:val="hybridMultilevel"/>
    <w:tmpl w:val="0BBA2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336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663B9"/>
    <w:multiLevelType w:val="hybridMultilevel"/>
    <w:tmpl w:val="FE104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7E056E"/>
    <w:multiLevelType w:val="hybridMultilevel"/>
    <w:tmpl w:val="D146E0F4"/>
    <w:lvl w:ilvl="0" w:tplc="A2587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A50197"/>
    <w:multiLevelType w:val="hybridMultilevel"/>
    <w:tmpl w:val="5AE0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3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4195"/>
    <w:rsid w:val="00064195"/>
    <w:rsid w:val="00066C9A"/>
    <w:rsid w:val="000D0706"/>
    <w:rsid w:val="001019FF"/>
    <w:rsid w:val="00124120"/>
    <w:rsid w:val="00134AE5"/>
    <w:rsid w:val="00141A28"/>
    <w:rsid w:val="00154DEE"/>
    <w:rsid w:val="00155FAD"/>
    <w:rsid w:val="002A194B"/>
    <w:rsid w:val="002C4B71"/>
    <w:rsid w:val="002F2BE0"/>
    <w:rsid w:val="003078C9"/>
    <w:rsid w:val="003617B9"/>
    <w:rsid w:val="003852A8"/>
    <w:rsid w:val="003E2EE4"/>
    <w:rsid w:val="0047142A"/>
    <w:rsid w:val="00483790"/>
    <w:rsid w:val="00516E78"/>
    <w:rsid w:val="00527A56"/>
    <w:rsid w:val="0054546B"/>
    <w:rsid w:val="0054694B"/>
    <w:rsid w:val="005A230B"/>
    <w:rsid w:val="006006CF"/>
    <w:rsid w:val="0063355E"/>
    <w:rsid w:val="0064192A"/>
    <w:rsid w:val="006B348F"/>
    <w:rsid w:val="006E187A"/>
    <w:rsid w:val="007106D2"/>
    <w:rsid w:val="00756C68"/>
    <w:rsid w:val="007860E9"/>
    <w:rsid w:val="00796894"/>
    <w:rsid w:val="007B7C4C"/>
    <w:rsid w:val="0080234A"/>
    <w:rsid w:val="00844229"/>
    <w:rsid w:val="00854AF6"/>
    <w:rsid w:val="00871703"/>
    <w:rsid w:val="008D6C20"/>
    <w:rsid w:val="0091187A"/>
    <w:rsid w:val="00916E2F"/>
    <w:rsid w:val="00933040"/>
    <w:rsid w:val="00967B16"/>
    <w:rsid w:val="00985432"/>
    <w:rsid w:val="00A363A6"/>
    <w:rsid w:val="00A50F58"/>
    <w:rsid w:val="00A623C2"/>
    <w:rsid w:val="00A80C43"/>
    <w:rsid w:val="00AB2ECF"/>
    <w:rsid w:val="00AE408D"/>
    <w:rsid w:val="00B0725E"/>
    <w:rsid w:val="00BC4BDE"/>
    <w:rsid w:val="00C028BF"/>
    <w:rsid w:val="00C275B9"/>
    <w:rsid w:val="00C72EFB"/>
    <w:rsid w:val="00CE4AAD"/>
    <w:rsid w:val="00D105C5"/>
    <w:rsid w:val="00D43DB5"/>
    <w:rsid w:val="00DA4B38"/>
    <w:rsid w:val="00DB2A16"/>
    <w:rsid w:val="00E035C5"/>
    <w:rsid w:val="00E532C5"/>
    <w:rsid w:val="00E66294"/>
    <w:rsid w:val="00E67E91"/>
    <w:rsid w:val="00E714C9"/>
    <w:rsid w:val="00E76A7B"/>
    <w:rsid w:val="00E87BF1"/>
    <w:rsid w:val="00F04EB6"/>
    <w:rsid w:val="00F86DD5"/>
    <w:rsid w:val="00FD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9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860E9"/>
    <w:pPr>
      <w:spacing w:after="0" w:line="240" w:lineRule="auto"/>
      <w:ind w:right="-28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60E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E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4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3078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9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B2A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F82AA-3275-4A26-9632-8201ABC2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668338</dc:creator>
  <cp:keywords/>
  <dc:description/>
  <cp:lastModifiedBy>674778</cp:lastModifiedBy>
  <cp:revision>10</cp:revision>
  <cp:lastPrinted>2020-12-03T06:23:00Z</cp:lastPrinted>
  <dcterms:created xsi:type="dcterms:W3CDTF">2020-12-03T06:24:00Z</dcterms:created>
  <dcterms:modified xsi:type="dcterms:W3CDTF">2021-05-21T15:22:00Z</dcterms:modified>
</cp:coreProperties>
</file>